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7" w:rsidRDefault="00FC5B87" w:rsidP="00FC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5B87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основного общего образования</w:t>
      </w:r>
      <w:bookmarkEnd w:id="0"/>
      <w:r w:rsidRPr="00FC5B87">
        <w:rPr>
          <w:rFonts w:ascii="Times New Roman" w:hAnsi="Times New Roman" w:cs="Times New Roman"/>
          <w:sz w:val="28"/>
          <w:szCs w:val="28"/>
        </w:rPr>
        <w:t>.</w:t>
      </w:r>
    </w:p>
    <w:p w:rsidR="00FC5B87" w:rsidRDefault="00FC5B87" w:rsidP="00FC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>Сергиевская СОШ</w:t>
      </w:r>
      <w:r w:rsidRPr="00E56898">
        <w:rPr>
          <w:rFonts w:ascii="Times New Roman" w:hAnsi="Times New Roman" w:cs="Times New Roman"/>
          <w:b/>
          <w:sz w:val="28"/>
          <w:szCs w:val="28"/>
        </w:rPr>
        <w:t>» на уровне НОО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</w:t>
      </w:r>
      <w:r w:rsidRPr="00FC5B87">
        <w:rPr>
          <w:rFonts w:ascii="Times New Roman" w:hAnsi="Times New Roman" w:cs="Times New Roman"/>
          <w:sz w:val="28"/>
          <w:szCs w:val="28"/>
        </w:rPr>
        <w:t>ОУ «С</w:t>
      </w:r>
      <w:r>
        <w:rPr>
          <w:rFonts w:ascii="Times New Roman" w:hAnsi="Times New Roman" w:cs="Times New Roman"/>
          <w:sz w:val="28"/>
          <w:szCs w:val="28"/>
        </w:rPr>
        <w:t>ергиевская</w:t>
      </w:r>
      <w:r w:rsidRPr="00FC5B87">
        <w:rPr>
          <w:rFonts w:ascii="Times New Roman" w:hAnsi="Times New Roman" w:cs="Times New Roman"/>
          <w:sz w:val="28"/>
          <w:szCs w:val="28"/>
        </w:rPr>
        <w:t xml:space="preserve"> СОШ».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образовательного учреждения М</w:t>
      </w:r>
      <w:r w:rsidRPr="00FC5B87">
        <w:rPr>
          <w:rFonts w:ascii="Times New Roman" w:hAnsi="Times New Roman" w:cs="Times New Roman"/>
          <w:sz w:val="28"/>
          <w:szCs w:val="28"/>
        </w:rPr>
        <w:t>ОУ «С</w:t>
      </w:r>
      <w:r>
        <w:rPr>
          <w:rFonts w:ascii="Times New Roman" w:hAnsi="Times New Roman" w:cs="Times New Roman"/>
          <w:sz w:val="28"/>
          <w:szCs w:val="28"/>
        </w:rPr>
        <w:t>ергиевская</w:t>
      </w:r>
      <w:r w:rsidRPr="00FC5B87">
        <w:rPr>
          <w:rFonts w:ascii="Times New Roman" w:hAnsi="Times New Roman" w:cs="Times New Roman"/>
          <w:sz w:val="28"/>
          <w:szCs w:val="28"/>
        </w:rPr>
        <w:t xml:space="preserve"> СОШ» (далее – Программа)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 и основными принципами государственной политики РФ в области образования, изложенными в Законе «Об образовании в РФ»;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 обеспечение самоопределения личности, создание условий для её самореализации, творческого развития; формирование у обучающегося адекватной современному уровню знаний и ступени обучения картины мира; формирование человека и гражданина, интегрированного в современное ему общество и нацеленного на совершенствование этого общества;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>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 с учетом специфики условий школы, приоритетных направлений ее образовательной деятельности.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Она также определяет изменения, которые произойдут на второй ступени школьного образования в данном образовательном учреждении в соответствии с требованиями Стандарта. Эти изменения касаются приоритетных целей и планируемых результатов,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7">
        <w:rPr>
          <w:rFonts w:ascii="Times New Roman" w:hAnsi="Times New Roman" w:cs="Times New Roman"/>
          <w:sz w:val="28"/>
          <w:szCs w:val="28"/>
        </w:rPr>
        <w:t>построения и организации образовательного процесса. Программа является инструментом управления качеством образования, источником информации об особенностях школы при планировании, организации и осуществлении образовательной деятельности администрацией школы. Те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ограммы дает возможность: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новым педагогам ознакомиться с укладом школьной жизни, традициями, ценностями, нормами поведения;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понять смысл образовательной деятельности в школе, планировать и осуществлять свою деятельность в соответствии с Программой, решать проблемы преемственности дошкольного и начального общего, начального общего и основного общего образования; знать о достигнутых результатах и реализовать планируемые изменения;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родителям ознакомиться с целями, содержанием, организацией и предполагаемыми результатами деятельности ОУ по достижению каждым обучающимся образовательных результатов, что позволит им сделать осознанный выбор образовательного учреждения для ребенка, определить степень своего участия в управлении образовательным процессом и меру ответственности за результаты обучения детей.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Программа направлена на удовлетворение потребностей: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учащихся — в доступном качественном образовании, обеспечивающем развитие и самоопределение на основе усвоения традиций и ценностей культуры и цивилизации, в программах обучения, стимулирующих развитие познавательных и творческих возможностей личности;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родителей – в социальной и психологической защите детей, их адаптации к условиям меняющейся социальной ситуации;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Программа построена на основе принципов: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целостности образования, основанный на представлении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единстве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предполагает создание целостной образовательной системы, органически объединяющей все три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7">
        <w:rPr>
          <w:rFonts w:ascii="Times New Roman" w:hAnsi="Times New Roman" w:cs="Times New Roman"/>
          <w:sz w:val="28"/>
          <w:szCs w:val="28"/>
        </w:rPr>
        <w:t xml:space="preserve">образования и предусматривающей установление преемственности школы и вузов.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непрерывности и преемственности образования, образование рассматривается как постоянный процесс на протяжении всей жизни с опорой на предыдущий опыт и ориентацией на прогнозируемый результат;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интеграции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 </w:t>
      </w: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дифференциации и индивидуализации направлен на создание условий для полного проявления и развития способностей каждого школьника;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принцип осознанного выбора предполагает, что участники образовательного процесса обладают субъективными полномочиями в выборе цели, содержания, форм и способов образования, участия в жизнедеятельности лицея и местного сообщества.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должны стать: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Предметные: освоенный опыт специфической для данной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 картины мира.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: освоенные универсальные учебные действия обеспечивающие овладение ключевыми компетенциями, составляющими основу умения учиться, и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понятия.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Личностные: готовность и способность учащихся к саморазвитию,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ценностные установки учащихся, социальные компетенции, личностные качества. Образовательная программа сформирована на основе мониторинга участников образовательного процесса (педагогов, родителей, учащихся) по вопросам их удовлетворенности качеством образования, условиями обучения, потребностями в повышении квалификации. </w:t>
      </w:r>
    </w:p>
    <w:p w:rsidR="009D66F2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целью Программы является: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обеспечение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полидеятельностный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принцип организации образования обучающихся;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создание и организация функционирования распределенной информационно-образовательной среды с определением динамики смены форм образовательного процесса на протяжении обучения подростка в основной школе. Достижение поставленной цели предусматривает решение следующих основных задач: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встроить в образовательный процесс учебно-исследовательскую и проектную деятельность как личностно значимую для подростков;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организовать поддержку учебных (урочных и внеурочных), внешкольных и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школьников, их проектов и социальной практики;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изменить идеологию и технологию оценивания достижения планируемых результатов в соответствии с принципами формирующего оценивания или оценивания для обучения;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подготовить школьников к обучению в старшей школе;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сформировать ключевые компетентности учащегося: в решении задач и проблем, информационной, коммуникативной, учебной (образовательной) компетентности;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5B87">
        <w:rPr>
          <w:rFonts w:ascii="Times New Roman" w:hAnsi="Times New Roman" w:cs="Times New Roman"/>
          <w:sz w:val="28"/>
          <w:szCs w:val="28"/>
        </w:rPr>
        <w:t xml:space="preserve"> сохранить и укрепить физическое и психическое здоровье, безопасность учащихся, обеспечить их эмоциональное благополучие.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Программа состоит из целевого, содержательного и организационного разделов, раскрывающих направления деятельности образовательного учреждения. </w:t>
      </w:r>
    </w:p>
    <w:p w:rsidR="00FC5B87" w:rsidRPr="00FC5B87" w:rsidRDefault="00FC5B87" w:rsidP="00FC5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1.1. пояснительную записку, раскрывающую цели, задачи реализации Программы, конкретизированные в соответствии с требованиями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образования, а также принципы и подходы к ее формированию.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Программы, уточняющие и конкретизирующие общее понимание личностных,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1.3. систему оценки достижения планируемых результатов освоения Программы, которая описывает организацию и содержание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</w:t>
      </w:r>
    </w:p>
    <w:p w:rsid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II. Содержательный раздел включает: </w:t>
      </w:r>
    </w:p>
    <w:p w:rsidR="00FC5B87" w:rsidRPr="00FC5B87" w:rsidRDefault="00FC5B87" w:rsidP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87">
        <w:rPr>
          <w:rFonts w:ascii="Times New Roman" w:hAnsi="Times New Roman" w:cs="Times New Roman"/>
          <w:sz w:val="28"/>
          <w:szCs w:val="28"/>
        </w:rPr>
        <w:t>2.1. программу развития универсальных учебных действий (УУД), в которой описываются цели и задачи программы, понятие, функции, состав и характеристика УУД, их связи с содержанием отдельных учебных предметов, внеурочной и внешкольной деятельностью, а также место отдельных компонентов УУД в структуре образовательного процесса, приводятся типовые задачи применения УУД, особенности реализации основных направлений и формы организации учебно-исследовательской и проектной деятельности обучающихся в рамках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 по каждому из направлений, содержание, виды и формы организации учебной деятельности по формированию и развитию ИКТ-компетенций, перечень и описание основных элементов ИКТ-компетенций и инструментов их использования, планируемые результаты формирования и развития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 xml:space="preserve"> основе, виды взаимодействия с учебными, научными и социальными организациями, условия обеспечивающие развитие УУД у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>, система оценки деятельности образовательного учреждения по формированию и развитию УУД у обучающихся, а также методика и инструментарий мониторинга успешности освоения и применения обучающимися УУД.</w:t>
      </w:r>
    </w:p>
    <w:p w:rsid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2.2. рабочие программы отдельных учебных предметов (курсов), разработанные в соответствии с требованиями Стандарта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 и Фундаментального ядра содержания общего образования. </w:t>
      </w:r>
    </w:p>
    <w:p w:rsid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87">
        <w:rPr>
          <w:rFonts w:ascii="Times New Roman" w:hAnsi="Times New Roman" w:cs="Times New Roman"/>
          <w:sz w:val="28"/>
          <w:szCs w:val="28"/>
        </w:rPr>
        <w:t>2.3. программа воспитания и социализации обучающихся, разработанная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направленная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B87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FC5B87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России. </w:t>
      </w:r>
    </w:p>
    <w:p w:rsid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2.4. программа коррекционно-развивающей работы, направленная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</w:t>
      </w:r>
    </w:p>
    <w:p w:rsid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III. Организационный раздел включает: </w:t>
      </w:r>
    </w:p>
    <w:p w:rsid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87">
        <w:rPr>
          <w:rFonts w:ascii="Times New Roman" w:hAnsi="Times New Roman" w:cs="Times New Roman"/>
          <w:sz w:val="28"/>
          <w:szCs w:val="28"/>
        </w:rPr>
        <w:t xml:space="preserve">3.1. учебный план, </w:t>
      </w:r>
    </w:p>
    <w:p w:rsidR="00FC5B87" w:rsidRPr="00FC5B87" w:rsidRDefault="00FC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87">
        <w:rPr>
          <w:rFonts w:ascii="Times New Roman" w:hAnsi="Times New Roman" w:cs="Times New Roman"/>
          <w:sz w:val="28"/>
          <w:szCs w:val="28"/>
        </w:rPr>
        <w:t xml:space="preserve">3.2. систему условий реализации, которая содержит описание имеющихся условий: кадровых, психолого-педагогических, финансовых, </w:t>
      </w:r>
      <w:proofErr w:type="spellStart"/>
      <w:r w:rsidRPr="00FC5B87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FC5B87">
        <w:rPr>
          <w:rFonts w:ascii="Times New Roman" w:hAnsi="Times New Roman" w:cs="Times New Roman"/>
          <w:sz w:val="28"/>
          <w:szCs w:val="28"/>
        </w:rPr>
        <w:t>, информационно-методических;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 механизмы достижения целевых ориентиров в системе условий; сетевой график (дорожную карту) по формированию необходимой системы условий; контроль состояния системы условий.</w:t>
      </w:r>
      <w:proofErr w:type="gramEnd"/>
    </w:p>
    <w:sectPr w:rsidR="00FC5B87" w:rsidRPr="00FC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AB"/>
    <w:multiLevelType w:val="hybridMultilevel"/>
    <w:tmpl w:val="7C52C54E"/>
    <w:lvl w:ilvl="0" w:tplc="4F62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7"/>
    <w:rsid w:val="009D66F2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2023-01-10T14:42:00Z</dcterms:created>
  <dcterms:modified xsi:type="dcterms:W3CDTF">2023-01-10T14:51:00Z</dcterms:modified>
</cp:coreProperties>
</file>