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D2" w:rsidRPr="004074D2" w:rsidRDefault="004074D2" w:rsidP="004074D2">
      <w:pPr>
        <w:pStyle w:val="af5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4074D2">
        <w:rPr>
          <w:color w:val="000000"/>
          <w:sz w:val="28"/>
          <w:szCs w:val="28"/>
        </w:rPr>
        <w:t>Аннотация к рабочей программе курса внеурочной деятельности</w:t>
      </w:r>
      <w:r w:rsidRPr="004074D2">
        <w:rPr>
          <w:color w:val="000000"/>
          <w:sz w:val="28"/>
          <w:szCs w:val="28"/>
        </w:rPr>
        <w:br/>
        <w:t>«Профориентация »</w:t>
      </w:r>
      <w:r w:rsidRPr="004074D2">
        <w:rPr>
          <w:color w:val="000000"/>
          <w:sz w:val="28"/>
          <w:szCs w:val="28"/>
        </w:rPr>
        <w:br/>
        <w:t>5 класс</w:t>
      </w:r>
      <w:r w:rsidRPr="004074D2">
        <w:rPr>
          <w:color w:val="000000"/>
          <w:sz w:val="28"/>
          <w:szCs w:val="28"/>
        </w:rPr>
        <w:br/>
        <w:t>Программа курса внеурочной деятельности разработана в соответствии с</w:t>
      </w:r>
      <w:r w:rsidRPr="004074D2">
        <w:rPr>
          <w:color w:val="000000"/>
          <w:sz w:val="28"/>
          <w:szCs w:val="28"/>
        </w:rPr>
        <w:br/>
        <w:t>федеральными законами, нормативными правовыми документами, реагирующими</w:t>
      </w:r>
      <w:r w:rsidRPr="004074D2">
        <w:rPr>
          <w:color w:val="000000"/>
          <w:sz w:val="28"/>
          <w:szCs w:val="28"/>
        </w:rPr>
        <w:br/>
        <w:t>отношения в сфере образования</w:t>
      </w:r>
      <w:proofErr w:type="gramStart"/>
      <w:r w:rsidRPr="004074D2">
        <w:rPr>
          <w:color w:val="000000"/>
          <w:sz w:val="28"/>
          <w:szCs w:val="28"/>
        </w:rPr>
        <w:t>.</w:t>
      </w:r>
      <w:proofErr w:type="gramEnd"/>
      <w:r w:rsidRPr="004074D2">
        <w:rPr>
          <w:color w:val="000000"/>
          <w:sz w:val="28"/>
          <w:szCs w:val="28"/>
        </w:rPr>
        <w:t xml:space="preserve"> </w:t>
      </w:r>
      <w:proofErr w:type="gramStart"/>
      <w:r w:rsidRPr="004074D2">
        <w:rPr>
          <w:color w:val="000000"/>
          <w:sz w:val="28"/>
          <w:szCs w:val="28"/>
        </w:rPr>
        <w:t>к</w:t>
      </w:r>
      <w:proofErr w:type="gramEnd"/>
      <w:r w:rsidRPr="004074D2">
        <w:rPr>
          <w:color w:val="000000"/>
          <w:sz w:val="28"/>
          <w:szCs w:val="28"/>
        </w:rPr>
        <w:t xml:space="preserve">урса внеурочной деятельности «Профориентация » - формирование </w:t>
      </w:r>
      <w:proofErr w:type="spellStart"/>
      <w:r w:rsidRPr="004074D2">
        <w:rPr>
          <w:color w:val="000000"/>
          <w:sz w:val="28"/>
          <w:szCs w:val="28"/>
        </w:rPr>
        <w:t>профориентационной</w:t>
      </w:r>
      <w:proofErr w:type="spellEnd"/>
      <w:r w:rsidRPr="004074D2">
        <w:rPr>
          <w:color w:val="000000"/>
          <w:sz w:val="28"/>
          <w:szCs w:val="28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  <w:r w:rsidRPr="004074D2">
        <w:rPr>
          <w:color w:val="000000"/>
          <w:sz w:val="28"/>
          <w:szCs w:val="28"/>
        </w:rPr>
        <w:br/>
        <w:t>Задачи:</w:t>
      </w:r>
      <w:r w:rsidRPr="004074D2">
        <w:rPr>
          <w:color w:val="000000"/>
          <w:sz w:val="28"/>
          <w:szCs w:val="28"/>
        </w:rPr>
        <w:br/>
        <w:t xml:space="preserve">1.       Активизировать внутренние  психологические  ресурсы  </w:t>
      </w:r>
      <w:proofErr w:type="gramStart"/>
      <w:r w:rsidRPr="004074D2">
        <w:rPr>
          <w:color w:val="000000"/>
          <w:sz w:val="28"/>
          <w:szCs w:val="28"/>
        </w:rPr>
        <w:t>обучающихся</w:t>
      </w:r>
      <w:proofErr w:type="gramEnd"/>
      <w:r w:rsidRPr="004074D2">
        <w:rPr>
          <w:color w:val="000000"/>
          <w:sz w:val="28"/>
          <w:szCs w:val="28"/>
        </w:rPr>
        <w:t xml:space="preserve"> для формирования умения составлять и корректировать свою профессиональную перспективу;</w:t>
      </w:r>
      <w:r w:rsidRPr="004074D2">
        <w:rPr>
          <w:color w:val="000000"/>
          <w:sz w:val="28"/>
          <w:szCs w:val="28"/>
        </w:rPr>
        <w:br/>
        <w:t>2.       Осознать значимость правильного  выбора будущей профессии;</w:t>
      </w:r>
      <w:r w:rsidRPr="004074D2">
        <w:rPr>
          <w:color w:val="000000"/>
          <w:sz w:val="28"/>
          <w:szCs w:val="28"/>
        </w:rPr>
        <w:br/>
        <w:t>3.       Развивать  навыки  конструктивного взаимодействия  при выборе будущей профессии;</w:t>
      </w:r>
      <w:r w:rsidRPr="004074D2">
        <w:rPr>
          <w:color w:val="000000"/>
          <w:sz w:val="28"/>
          <w:szCs w:val="28"/>
        </w:rPr>
        <w:br/>
        <w:t>4.      Уметь оценивать свое решение о  профессиональном выборе. </w:t>
      </w:r>
    </w:p>
    <w:p w:rsidR="004074D2" w:rsidRPr="004074D2" w:rsidRDefault="004074D2" w:rsidP="004074D2">
      <w:pPr>
        <w:pStyle w:val="af5"/>
        <w:shd w:val="clear" w:color="auto" w:fill="FFFFFF"/>
        <w:rPr>
          <w:color w:val="000000"/>
          <w:sz w:val="28"/>
          <w:szCs w:val="28"/>
        </w:rPr>
      </w:pPr>
      <w:r w:rsidRPr="004074D2">
        <w:rPr>
          <w:color w:val="000000"/>
          <w:sz w:val="28"/>
          <w:szCs w:val="28"/>
        </w:rPr>
        <w:t>Занятия проводятся в форме групповой работы с элементами тренинга.   При проведении занятий курса используются следующие формы и методы работы:</w:t>
      </w:r>
      <w:r w:rsidRPr="004074D2">
        <w:rPr>
          <w:color w:val="000000"/>
          <w:sz w:val="28"/>
          <w:szCs w:val="28"/>
        </w:rPr>
        <w:br/>
        <w:t xml:space="preserve">• </w:t>
      </w:r>
      <w:proofErr w:type="spellStart"/>
      <w:r w:rsidRPr="004074D2">
        <w:rPr>
          <w:color w:val="000000"/>
          <w:sz w:val="28"/>
          <w:szCs w:val="28"/>
        </w:rPr>
        <w:t>профориентационные</w:t>
      </w:r>
      <w:proofErr w:type="spellEnd"/>
      <w:r w:rsidRPr="004074D2">
        <w:rPr>
          <w:color w:val="000000"/>
          <w:sz w:val="28"/>
          <w:szCs w:val="28"/>
        </w:rPr>
        <w:t xml:space="preserve"> игры;</w:t>
      </w:r>
      <w:r w:rsidRPr="004074D2">
        <w:rPr>
          <w:color w:val="000000"/>
          <w:sz w:val="28"/>
          <w:szCs w:val="28"/>
        </w:rPr>
        <w:br/>
        <w:t>• игровые профессиональные упражнения;</w:t>
      </w:r>
      <w:bookmarkStart w:id="0" w:name="_GoBack"/>
      <w:bookmarkEnd w:id="0"/>
      <w:r w:rsidRPr="004074D2">
        <w:rPr>
          <w:color w:val="000000"/>
          <w:sz w:val="28"/>
          <w:szCs w:val="28"/>
        </w:rPr>
        <w:br/>
        <w:t xml:space="preserve">• </w:t>
      </w:r>
      <w:proofErr w:type="spellStart"/>
      <w:r w:rsidRPr="004074D2">
        <w:rPr>
          <w:color w:val="000000"/>
          <w:sz w:val="28"/>
          <w:szCs w:val="28"/>
        </w:rPr>
        <w:t>самоописание</w:t>
      </w:r>
      <w:proofErr w:type="spellEnd"/>
      <w:r w:rsidRPr="004074D2">
        <w:rPr>
          <w:color w:val="000000"/>
          <w:sz w:val="28"/>
          <w:szCs w:val="28"/>
        </w:rPr>
        <w:t>;</w:t>
      </w:r>
      <w:r w:rsidRPr="004074D2">
        <w:rPr>
          <w:color w:val="000000"/>
          <w:sz w:val="28"/>
          <w:szCs w:val="28"/>
        </w:rPr>
        <w:br/>
        <w:t>• групповая дискуссия;</w:t>
      </w:r>
      <w:r w:rsidRPr="004074D2">
        <w:rPr>
          <w:color w:val="000000"/>
          <w:sz w:val="28"/>
          <w:szCs w:val="28"/>
        </w:rPr>
        <w:br/>
        <w:t>• использование конструктивной обратной связи.</w:t>
      </w:r>
    </w:p>
    <w:p w:rsidR="008D0DD8" w:rsidRPr="004074D2" w:rsidRDefault="008D0DD8">
      <w:pPr>
        <w:rPr>
          <w:rFonts w:ascii="Times New Roman" w:hAnsi="Times New Roman"/>
          <w:sz w:val="28"/>
          <w:szCs w:val="28"/>
        </w:rPr>
      </w:pPr>
    </w:p>
    <w:sectPr w:rsidR="008D0DD8" w:rsidRPr="0040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D2"/>
    <w:rsid w:val="00110911"/>
    <w:rsid w:val="004074D2"/>
    <w:rsid w:val="008D0DD8"/>
    <w:rsid w:val="00A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9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8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8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8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8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8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8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8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896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11091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28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28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28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5289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52896"/>
    <w:rPr>
      <w:b/>
      <w:bCs/>
    </w:rPr>
  </w:style>
  <w:style w:type="character" w:styleId="a9">
    <w:name w:val="Emphasis"/>
    <w:basedOn w:val="a0"/>
    <w:uiPriority w:val="20"/>
    <w:qFormat/>
    <w:rsid w:val="00A5289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2896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A52896"/>
    <w:rPr>
      <w:sz w:val="24"/>
      <w:szCs w:val="32"/>
    </w:rPr>
  </w:style>
  <w:style w:type="paragraph" w:styleId="ac">
    <w:name w:val="List Paragraph"/>
    <w:basedOn w:val="a"/>
    <w:uiPriority w:val="34"/>
    <w:qFormat/>
    <w:rsid w:val="00A528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2896"/>
    <w:rPr>
      <w:i/>
    </w:rPr>
  </w:style>
  <w:style w:type="character" w:customStyle="1" w:styleId="22">
    <w:name w:val="Цитата 2 Знак"/>
    <w:basedOn w:val="a0"/>
    <w:link w:val="21"/>
    <w:uiPriority w:val="29"/>
    <w:rsid w:val="00A5289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289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52896"/>
    <w:rPr>
      <w:b/>
      <w:i/>
      <w:sz w:val="24"/>
    </w:rPr>
  </w:style>
  <w:style w:type="character" w:styleId="af">
    <w:name w:val="Subtle Emphasis"/>
    <w:uiPriority w:val="19"/>
    <w:qFormat/>
    <w:rsid w:val="00A5289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289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289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289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289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5289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074D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9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8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28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28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28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8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528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8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528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52896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11091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28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528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528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5289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52896"/>
    <w:rPr>
      <w:b/>
      <w:bCs/>
    </w:rPr>
  </w:style>
  <w:style w:type="character" w:styleId="a9">
    <w:name w:val="Emphasis"/>
    <w:basedOn w:val="a0"/>
    <w:uiPriority w:val="20"/>
    <w:qFormat/>
    <w:rsid w:val="00A52896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A52896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A52896"/>
    <w:rPr>
      <w:sz w:val="24"/>
      <w:szCs w:val="32"/>
    </w:rPr>
  </w:style>
  <w:style w:type="paragraph" w:styleId="ac">
    <w:name w:val="List Paragraph"/>
    <w:basedOn w:val="a"/>
    <w:uiPriority w:val="34"/>
    <w:qFormat/>
    <w:rsid w:val="00A528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2896"/>
    <w:rPr>
      <w:i/>
    </w:rPr>
  </w:style>
  <w:style w:type="character" w:customStyle="1" w:styleId="22">
    <w:name w:val="Цитата 2 Знак"/>
    <w:basedOn w:val="a0"/>
    <w:link w:val="21"/>
    <w:uiPriority w:val="29"/>
    <w:rsid w:val="00A5289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5289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52896"/>
    <w:rPr>
      <w:b/>
      <w:i/>
      <w:sz w:val="24"/>
    </w:rPr>
  </w:style>
  <w:style w:type="character" w:styleId="af">
    <w:name w:val="Subtle Emphasis"/>
    <w:uiPriority w:val="19"/>
    <w:qFormat/>
    <w:rsid w:val="00A5289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5289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5289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5289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5289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5289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074D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Сегргиевская СОШ</cp:lastModifiedBy>
  <cp:revision>1</cp:revision>
  <dcterms:created xsi:type="dcterms:W3CDTF">2022-12-29T07:54:00Z</dcterms:created>
  <dcterms:modified xsi:type="dcterms:W3CDTF">2022-12-29T08:01:00Z</dcterms:modified>
</cp:coreProperties>
</file>