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E2" w:rsidRPr="00554CA1" w:rsidRDefault="006B32E2" w:rsidP="006B32E2">
      <w:pPr>
        <w:rPr>
          <w:rFonts w:ascii="Times New Roman" w:hAnsi="Times New Roman" w:cs="Times New Roman"/>
          <w:b/>
        </w:rPr>
      </w:pPr>
      <w:r w:rsidRPr="00554CA1">
        <w:rPr>
          <w:rFonts w:ascii="Times New Roman" w:hAnsi="Times New Roman" w:cs="Times New Roman"/>
          <w:b/>
        </w:rPr>
        <w:t>Аннотация к рабочей программе курса внеурочной деятельности «Спортивные игры»</w:t>
      </w:r>
    </w:p>
    <w:p w:rsidR="006B32E2" w:rsidRDefault="006B32E2" w:rsidP="006B32E2">
      <w:pPr>
        <w:rPr>
          <w:rFonts w:ascii="Times New Roman" w:hAnsi="Times New Roman" w:cs="Times New Roman"/>
        </w:rPr>
      </w:pPr>
      <w:r w:rsidRPr="00554CA1">
        <w:rPr>
          <w:rFonts w:ascii="Times New Roman" w:hAnsi="Times New Roman" w:cs="Times New Roman"/>
        </w:rPr>
        <w:t xml:space="preserve"> Программа составлена в соответствии с - требованиями Федерального государственного образовательного стандарта основного общего образования; - методическими рекомендации по разработке учебных программ по предмету "Физическая культура»; - Стратегией развития физической культуры и спорта на период до 2020г. Распоряжение правительства РФ от. 07.08.2009г. № 1101-р; - основной образовательной программы примерной программы по физической культуре для основной школы; - рабочей программы по физической культуре В.И. Ляха (М.; Просвещение, 2011); - предметной линией учебников М.Я. </w:t>
      </w:r>
      <w:proofErr w:type="spellStart"/>
      <w:r w:rsidRPr="00554CA1">
        <w:rPr>
          <w:rFonts w:ascii="Times New Roman" w:hAnsi="Times New Roman" w:cs="Times New Roman"/>
        </w:rPr>
        <w:t>Виленского</w:t>
      </w:r>
      <w:proofErr w:type="spellEnd"/>
      <w:r w:rsidRPr="00554CA1">
        <w:rPr>
          <w:rFonts w:ascii="Times New Roman" w:hAnsi="Times New Roman" w:cs="Times New Roman"/>
        </w:rPr>
        <w:t>, В.И. Ляха</w:t>
      </w:r>
      <w:proofErr w:type="gramStart"/>
      <w:r w:rsidRPr="00554CA1">
        <w:rPr>
          <w:rFonts w:ascii="Times New Roman" w:hAnsi="Times New Roman" w:cs="Times New Roman"/>
        </w:rPr>
        <w:t>.(</w:t>
      </w:r>
      <w:proofErr w:type="gramEnd"/>
      <w:r w:rsidRPr="00554CA1">
        <w:rPr>
          <w:rFonts w:ascii="Times New Roman" w:hAnsi="Times New Roman" w:cs="Times New Roman"/>
        </w:rPr>
        <w:t>М.; Просвещение, 2013). Актуальность курса</w:t>
      </w:r>
      <w:proofErr w:type="gramStart"/>
      <w:r w:rsidRPr="00554CA1">
        <w:rPr>
          <w:rFonts w:ascii="Times New Roman" w:hAnsi="Times New Roman" w:cs="Times New Roman"/>
        </w:rPr>
        <w:t xml:space="preserve"> В</w:t>
      </w:r>
      <w:proofErr w:type="gramEnd"/>
      <w:r w:rsidRPr="00554CA1">
        <w:rPr>
          <w:rFonts w:ascii="Times New Roman" w:hAnsi="Times New Roman" w:cs="Times New Roman"/>
        </w:rPr>
        <w:t xml:space="preserve"> последние годы приоритетом государственной политики Российской Федерации является развитие физической культуры и спорта, их современное </w:t>
      </w:r>
      <w:proofErr w:type="spellStart"/>
      <w:r w:rsidRPr="00554CA1">
        <w:rPr>
          <w:rFonts w:ascii="Times New Roman" w:hAnsi="Times New Roman" w:cs="Times New Roman"/>
        </w:rPr>
        <w:t>материальнотехническое</w:t>
      </w:r>
      <w:proofErr w:type="spellEnd"/>
      <w:r w:rsidRPr="00554CA1">
        <w:rPr>
          <w:rFonts w:ascii="Times New Roman" w:hAnsi="Times New Roman" w:cs="Times New Roman"/>
        </w:rPr>
        <w:t xml:space="preserve"> оснащение. Признание здорового образа жизни детей, молодежи, взрослого населения важнейшим фактором укрепления здоровья и личностного развития человека изменяет стратегию развития физической культуры и спорта в стране, а также придает более высокий социальный статус физическому воспитанию учащейся молодежи. 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 Практическая значимость курса Освоение курса внеурочной деятельности «Спортивные игры»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 В процессе освоения курса у обучающихся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 Цель изучения курса является формирование личных и социальных потребностей в сфере физической культуры, характеризующиеся способностью осуществлять самостоятельный и адекватный выбор и применение средств физической культуры для расширения двигательных возможностей человека, потребности бережно относится к здоровью, всестороннего психофизического развития, самостоятельного определения способов организации здорового образа жизни. Задачи: - содействие гармоничному физическому развитию, развитие адаптационных возможностей организма к неблагоприятным условиям внешней среды, воспитание потребности соблюдения требований безопасности, личной и общественной гигиены; - совершенствование основных двигательных способностей, повышение индивидуальной физической подготовленности; - формирование потребности в регулярных занятиях физкультурно-оздоровительной и спортивно-оздоровительной деятельностью, овладение приемами контроля и самоконтроля; - совершенствование знаний о ценностях физической культуры и спорта, их роли в формировании индивидуального здорового образа жизни, воспитании патриотических, волевых, нравственных и эстетических качеств личности; - углубление представления об основных видах спорта, правилах соревнований, спортивных снарядах и инвентаре, профилактики травматизма, оказания первой помощи при травмах; - совершенствование умений самостоятельно определять формы организации активного отдыха и досуга</w:t>
      </w:r>
      <w:proofErr w:type="gramStart"/>
      <w:r w:rsidRPr="00554CA1">
        <w:rPr>
          <w:rFonts w:ascii="Times New Roman" w:hAnsi="Times New Roman" w:cs="Times New Roman"/>
        </w:rPr>
        <w:t>.</w:t>
      </w:r>
      <w:proofErr w:type="gramEnd"/>
      <w:r w:rsidRPr="00554CA1">
        <w:rPr>
          <w:rFonts w:ascii="Times New Roman" w:hAnsi="Times New Roman" w:cs="Times New Roman"/>
        </w:rPr>
        <w:t xml:space="preserve"> - </w:t>
      </w:r>
      <w:proofErr w:type="gramStart"/>
      <w:r w:rsidRPr="00554CA1">
        <w:rPr>
          <w:rFonts w:ascii="Times New Roman" w:hAnsi="Times New Roman" w:cs="Times New Roman"/>
        </w:rPr>
        <w:t>м</w:t>
      </w:r>
      <w:proofErr w:type="gramEnd"/>
      <w:r w:rsidRPr="00554CA1">
        <w:rPr>
          <w:rFonts w:ascii="Times New Roman" w:hAnsi="Times New Roman" w:cs="Times New Roman"/>
        </w:rPr>
        <w:t xml:space="preserve">ассовое внедрение комплекса ГТО, охват системой подготовки всех возрастных групп населения. </w:t>
      </w:r>
      <w:proofErr w:type="gramStart"/>
      <w:r w:rsidRPr="00554CA1">
        <w:rPr>
          <w:rFonts w:ascii="Times New Roman" w:hAnsi="Times New Roman" w:cs="Times New Roman"/>
        </w:rPr>
        <w:t>Ценностные ориентиры содержания курса Содержание курса “Спортивные игры” направлено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жизни: - владение навыками выполнения жизненно важных двигательных умений (ходьба, бег, прыжки, и др.) различными</w:t>
      </w:r>
      <w:proofErr w:type="gramEnd"/>
      <w:r w:rsidRPr="00554CA1">
        <w:rPr>
          <w:rFonts w:ascii="Times New Roman" w:hAnsi="Times New Roman" w:cs="Times New Roman"/>
        </w:rPr>
        <w:t xml:space="preserve"> способами, в </w:t>
      </w:r>
      <w:r w:rsidRPr="00554CA1">
        <w:rPr>
          <w:rFonts w:ascii="Times New Roman" w:hAnsi="Times New Roman" w:cs="Times New Roman"/>
        </w:rPr>
        <w:lastRenderedPageBreak/>
        <w:t xml:space="preserve">различных изменяющихся внешних условиях; 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 - умение максимально проявлять физические способности (качества) при выполнении тестовых упражнений по физической культуре; 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 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 Реализация данной программы базируется на следующих принципах: Принцип системности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 Принцип преемственности обеспечивает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 Принцип вариативности предусматривает в зависимости от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 Принцип поддержки самоопределения воспитанников. Самоопределение в спортивно-оздоровительной деятельности – процесс формирования человеком осмысленного и ответственного отношения к собственному здоровью. Приобретение школьниками опыта самоопределения происходит в совместной со сверстниками и взрослыми практике спортивных состязаний, в ходе открытой друг для друга практики «заботы о своем здоровье». Программа курса внеурочной деятельности по спортивно </w:t>
      </w:r>
      <w:proofErr w:type="gramStart"/>
      <w:r w:rsidRPr="00554CA1">
        <w:rPr>
          <w:rFonts w:ascii="Times New Roman" w:hAnsi="Times New Roman" w:cs="Times New Roman"/>
        </w:rPr>
        <w:t>-о</w:t>
      </w:r>
      <w:proofErr w:type="gramEnd"/>
      <w:r w:rsidRPr="00554CA1">
        <w:rPr>
          <w:rFonts w:ascii="Times New Roman" w:hAnsi="Times New Roman" w:cs="Times New Roman"/>
        </w:rPr>
        <w:t>здоровительному направлению «Спортивные игры» может рассматриваться как одно из средств формирования культуры здорового образа жизни и является неотъемлемой частью учебно</w:t>
      </w:r>
      <w:r>
        <w:rPr>
          <w:rFonts w:ascii="Times New Roman" w:hAnsi="Times New Roman" w:cs="Times New Roman"/>
        </w:rPr>
        <w:t>-</w:t>
      </w:r>
      <w:r w:rsidRPr="00554CA1">
        <w:rPr>
          <w:rFonts w:ascii="Times New Roman" w:hAnsi="Times New Roman" w:cs="Times New Roman"/>
        </w:rPr>
        <w:t xml:space="preserve">воспитательного процесса в школе. </w:t>
      </w:r>
    </w:p>
    <w:p w:rsidR="006B32E2" w:rsidRPr="00503D48" w:rsidRDefault="006B32E2" w:rsidP="006B32E2">
      <w:pPr>
        <w:rPr>
          <w:rFonts w:ascii="Times New Roman" w:hAnsi="Times New Roman" w:cs="Times New Roman"/>
        </w:rPr>
      </w:pPr>
    </w:p>
    <w:p w:rsidR="008D0DD8" w:rsidRDefault="008D0DD8">
      <w:bookmarkStart w:id="0" w:name="_GoBack"/>
      <w:bookmarkEnd w:id="0"/>
    </w:p>
    <w:sectPr w:rsidR="008D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E2"/>
    <w:rsid w:val="00110911"/>
    <w:rsid w:val="006B32E2"/>
    <w:rsid w:val="008D0DD8"/>
    <w:rsid w:val="00A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2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A5289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896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896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89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896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896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896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896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896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8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28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28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28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28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28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28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28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2896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110911"/>
    <w:pPr>
      <w:spacing w:after="0" w:line="240" w:lineRule="auto"/>
    </w:pPr>
    <w:rPr>
      <w:rFonts w:cs="Times New Roman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289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528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2896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289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52896"/>
    <w:rPr>
      <w:b/>
      <w:bCs/>
    </w:rPr>
  </w:style>
  <w:style w:type="character" w:styleId="a9">
    <w:name w:val="Emphasis"/>
    <w:basedOn w:val="a0"/>
    <w:uiPriority w:val="20"/>
    <w:qFormat/>
    <w:rsid w:val="00A5289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2896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A52896"/>
    <w:rPr>
      <w:sz w:val="24"/>
      <w:szCs w:val="32"/>
    </w:rPr>
  </w:style>
  <w:style w:type="paragraph" w:styleId="ac">
    <w:name w:val="List Paragraph"/>
    <w:basedOn w:val="a"/>
    <w:uiPriority w:val="34"/>
    <w:qFormat/>
    <w:rsid w:val="00A5289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52896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5289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2896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e">
    <w:name w:val="Выделенная цитата Знак"/>
    <w:basedOn w:val="a0"/>
    <w:link w:val="ad"/>
    <w:uiPriority w:val="30"/>
    <w:rsid w:val="00A52896"/>
    <w:rPr>
      <w:b/>
      <w:i/>
      <w:sz w:val="24"/>
    </w:rPr>
  </w:style>
  <w:style w:type="character" w:styleId="af">
    <w:name w:val="Subtle Emphasis"/>
    <w:uiPriority w:val="19"/>
    <w:qFormat/>
    <w:rsid w:val="00A5289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289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289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289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289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5289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2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A5289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896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896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89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896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896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896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896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896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8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28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28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28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28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28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28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28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2896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110911"/>
    <w:pPr>
      <w:spacing w:after="0" w:line="240" w:lineRule="auto"/>
    </w:pPr>
    <w:rPr>
      <w:rFonts w:cs="Times New Roman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289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528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2896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289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52896"/>
    <w:rPr>
      <w:b/>
      <w:bCs/>
    </w:rPr>
  </w:style>
  <w:style w:type="character" w:styleId="a9">
    <w:name w:val="Emphasis"/>
    <w:basedOn w:val="a0"/>
    <w:uiPriority w:val="20"/>
    <w:qFormat/>
    <w:rsid w:val="00A5289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2896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A52896"/>
    <w:rPr>
      <w:sz w:val="24"/>
      <w:szCs w:val="32"/>
    </w:rPr>
  </w:style>
  <w:style w:type="paragraph" w:styleId="ac">
    <w:name w:val="List Paragraph"/>
    <w:basedOn w:val="a"/>
    <w:uiPriority w:val="34"/>
    <w:qFormat/>
    <w:rsid w:val="00A5289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52896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5289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2896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e">
    <w:name w:val="Выделенная цитата Знак"/>
    <w:basedOn w:val="a0"/>
    <w:link w:val="ad"/>
    <w:uiPriority w:val="30"/>
    <w:rsid w:val="00A52896"/>
    <w:rPr>
      <w:b/>
      <w:i/>
      <w:sz w:val="24"/>
    </w:rPr>
  </w:style>
  <w:style w:type="character" w:styleId="af">
    <w:name w:val="Subtle Emphasis"/>
    <w:uiPriority w:val="19"/>
    <w:qFormat/>
    <w:rsid w:val="00A5289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289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289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289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289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528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Сегргиевская СОШ</dc:creator>
  <cp:lastModifiedBy>Сегргиевская СОШ</cp:lastModifiedBy>
  <cp:revision>1</cp:revision>
  <dcterms:created xsi:type="dcterms:W3CDTF">2022-12-30T07:59:00Z</dcterms:created>
  <dcterms:modified xsi:type="dcterms:W3CDTF">2022-12-30T07:59:00Z</dcterms:modified>
</cp:coreProperties>
</file>